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AEB4" w14:textId="0EC8A0FE" w:rsidR="001844FA" w:rsidRDefault="00BC47BB" w:rsidP="00A4751A">
      <w:pPr>
        <w:spacing w:line="36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45570A">
        <w:rPr>
          <w:rFonts w:ascii="メイリオ" w:eastAsia="メイリオ" w:hAnsi="メイリオ" w:cs="メイリオ" w:hint="eastAsia"/>
          <w:sz w:val="20"/>
          <w:szCs w:val="20"/>
        </w:rPr>
        <w:t>27</w:t>
      </w:r>
    </w:p>
    <w:p w14:paraId="325CF23A" w14:textId="3E3307D7" w:rsidR="009079A6" w:rsidRDefault="00415FF6"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mc:AlternateContent>
          <mc:Choice Requires="wps">
            <w:drawing>
              <wp:anchor distT="0" distB="0" distL="114300" distR="114300" simplePos="0" relativeHeight="251715584" behindDoc="0" locked="0" layoutInCell="1" allowOverlap="1" wp14:anchorId="46C0A38A" wp14:editId="0C377A9D">
                <wp:simplePos x="0" y="0"/>
                <wp:positionH relativeFrom="column">
                  <wp:posOffset>60757</wp:posOffset>
                </wp:positionH>
                <wp:positionV relativeFrom="paragraph">
                  <wp:posOffset>124717</wp:posOffset>
                </wp:positionV>
                <wp:extent cx="2461314" cy="1828800"/>
                <wp:effectExtent l="0" t="0" r="15240" b="19050"/>
                <wp:wrapNone/>
                <wp:docPr id="1" name="直線コネクタ 1"/>
                <wp:cNvGraphicFramePr/>
                <a:graphic xmlns:a="http://schemas.openxmlformats.org/drawingml/2006/main">
                  <a:graphicData uri="http://schemas.microsoft.com/office/word/2010/wordprocessingShape">
                    <wps:wsp>
                      <wps:cNvCnPr/>
                      <wps:spPr>
                        <a:xfrm flipH="1">
                          <a:off x="0" y="0"/>
                          <a:ext cx="2461314" cy="182880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638AFA" id="直線コネクタ 1" o:spid="_x0000_s1026" style="position:absolute;left:0;text-align:left;flip:x;z-index:251715584;visibility:visible;mso-wrap-style:square;mso-wrap-distance-left:9pt;mso-wrap-distance-top:0;mso-wrap-distance-right:9pt;mso-wrap-distance-bottom:0;mso-position-horizontal:absolute;mso-position-horizontal-relative:text;mso-position-vertical:absolute;mso-position-vertical-relative:text" from="4.8pt,9.8pt" to="198.6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9H9wEAABQEAAAOAAAAZHJzL2Uyb0RvYy54bWysU0uOEzEQ3SNxB8t70t1hNIpa6cwio4EF&#10;gojPARx3OW3JP9km6WzDmgvAIViAxJLDZDHXoOxOmtEMQgLRi1KXXe+53it7ftVrRbbgg7SmodWk&#10;pAQMt600m4a+e3vzZEZJiMy0TFkDDd1DoFeLx4/mO1fD1HZWteAJkphQ71xDuxhdXRSBd6BZmFgH&#10;BjeF9ZpFTP2maD3bIbtWxbQsL4ud9a3zlkMIuHo9bNJF5hcCeHwlRIBIVEOxt5ijz3GdYrGYs3rj&#10;meskP7XB/qELzaTBQ0eqaxYZee/lAyotubfBijjhVhdWCMkha0A1VXlPzZuOOcha0JzgRpvC/6Pl&#10;L7crT2SLs6PEMI0juv387fb7p+Ph6/HDx+Phy/Hwg1TJp50LNZYvzcqfsuBWPonuhddEKOmeJ5q0&#10;gsJIn13ejy5DHwnHxenFZfW0uqCE4141m85mZZ5DMRAluPMhPgOrSfppqJIm2cBqtn0RIh6OpeeS&#10;tKxMisEq2d5IpXLiN+ul8mTLcPDLMn1JAwLvlGGWoEVSNmjJf3GvYKB9DQK9wZ4HVflWwkjLOAcT&#10;szeZCasTTGALI7DMff8ReKpPUMg39m/AIyKfbE0cwVoa6393euzPLYuh/uzAoDtZsLbtPk85W4NX&#10;Lzt3eibpbt/NM/zXY178BAAA//8DAFBLAwQUAAYACAAAACEADN88K94AAAAIAQAADwAAAGRycy9k&#10;b3ducmV2LnhtbEyPT0vDQBDF74LfYRnBS7Ab25I2MZsihV5EUqzS8zY7TYLZ2ZDdpvHbOz3paf68&#10;x5vf5JvJdmLEwbeOFDzPYhBIlTMt1Qq+PndPaxA+aDK6c4QKftDDpri/y3Vm3JU+cDyEWnAI+Uwr&#10;aELoMyl91aDVfuZ6JNbObrA68DjU0gz6yuG2k/M4TqTVLfGFRve4bbD6Plysgmh8r5fRNn0rl+Ux&#10;cusBd4t9qdTjw/T6AiLgFP7McMNndCiY6eQuZLzoFKQJG3l9qywv0tUcxImbeJWALHL5/4HiFwAA&#10;//8DAFBLAQItABQABgAIAAAAIQC2gziS/gAAAOEBAAATAAAAAAAAAAAAAAAAAAAAAABbQ29udGVu&#10;dF9UeXBlc10ueG1sUEsBAi0AFAAGAAgAAAAhADj9If/WAAAAlAEAAAsAAAAAAAAAAAAAAAAALwEA&#10;AF9yZWxzLy5yZWxzUEsBAi0AFAAGAAgAAAAhAIAEP0f3AQAAFAQAAA4AAAAAAAAAAAAAAAAALgIA&#10;AGRycy9lMm9Eb2MueG1sUEsBAi0AFAAGAAgAAAAhAAzfPCveAAAACAEAAA8AAAAAAAAAAAAAAAAA&#10;UQQAAGRycy9kb3ducmV2LnhtbFBLBQYAAAAABAAEAPMAAABcBQAAAAA=&#10;" strokecolor="#c00000" strokeweight=".5pt">
                <v:stroke joinstyle="miter"/>
              </v:line>
            </w:pict>
          </mc:Fallback>
        </mc:AlternateContent>
      </w: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3D72C699" w14:textId="296ADACD" w:rsidR="00C67D9E" w:rsidRDefault="00E94F93" w:rsidP="00EB1C4A">
      <w:pPr>
        <w:spacing w:line="360" w:lineRule="exact"/>
        <w:rPr>
          <w:rFonts w:ascii="メイリオ" w:eastAsia="メイリオ" w:hAnsi="メイリオ" w:cs="メイリオ"/>
          <w:sz w:val="28"/>
          <w:szCs w:val="28"/>
        </w:rPr>
      </w:pPr>
      <w:r w:rsidRPr="00E94F93">
        <w:rPr>
          <w:rFonts w:ascii="メイリオ" w:eastAsia="メイリオ" w:hAnsi="メイリオ" w:cs="メイリオ"/>
          <w:noProof/>
          <w:sz w:val="28"/>
          <w:szCs w:val="28"/>
        </w:rPr>
        <w:drawing>
          <wp:anchor distT="0" distB="0" distL="114300" distR="114300" simplePos="0" relativeHeight="251710464" behindDoc="1" locked="0" layoutInCell="1" allowOverlap="1" wp14:anchorId="0358B63B" wp14:editId="45FA49A9">
            <wp:simplePos x="0" y="0"/>
            <wp:positionH relativeFrom="column">
              <wp:posOffset>2391</wp:posOffset>
            </wp:positionH>
            <wp:positionV relativeFrom="paragraph">
              <wp:posOffset>-1704083</wp:posOffset>
            </wp:positionV>
            <wp:extent cx="2519680" cy="1889760"/>
            <wp:effectExtent l="0" t="0" r="0" b="0"/>
            <wp:wrapNone/>
            <wp:docPr id="24"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19680" cy="1889760"/>
                    </a:xfrm>
                    <a:prstGeom prst="rect">
                      <a:avLst/>
                    </a:prstGeom>
                  </pic:spPr>
                </pic:pic>
              </a:graphicData>
            </a:graphic>
            <wp14:sizeRelH relativeFrom="page">
              <wp14:pctWidth>0</wp14:pctWidth>
            </wp14:sizeRelH>
            <wp14:sizeRelV relativeFrom="page">
              <wp14:pctHeight>0</wp14:pctHeight>
            </wp14:sizeRelV>
          </wp:anchor>
        </w:drawing>
      </w:r>
    </w:p>
    <w:p w14:paraId="0243F551" w14:textId="03C4150D" w:rsidR="00433FEF" w:rsidRDefault="0045570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ラ・プレリーのマスターピース“スキンキャビア”のクリームがリニューアル</w:t>
      </w:r>
      <w:r w:rsidR="00433FEF">
        <w:rPr>
          <w:rFonts w:ascii="メイリオ" w:eastAsia="メイリオ" w:hAnsi="メイリオ" w:cs="メイリオ" w:hint="eastAsia"/>
          <w:sz w:val="28"/>
          <w:szCs w:val="28"/>
        </w:rPr>
        <w:t>。</w:t>
      </w:r>
    </w:p>
    <w:p w14:paraId="7A035826" w14:textId="7BC9BCF3"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45570A">
        <w:rPr>
          <w:rFonts w:ascii="メイリオ" w:eastAsia="メイリオ" w:hAnsi="メイリオ" w:cs="メイリオ"/>
          <w:sz w:val="20"/>
          <w:szCs w:val="20"/>
        </w:rPr>
        <w:t>27</w:t>
      </w:r>
    </w:p>
    <w:p w14:paraId="6D5995A0" w14:textId="7ABCBDF2" w:rsidR="00AE054B" w:rsidRPr="00AA3841" w:rsidRDefault="00AE054B" w:rsidP="001844FA">
      <w:pPr>
        <w:spacing w:line="360" w:lineRule="exact"/>
        <w:rPr>
          <w:rFonts w:ascii="メイリオ" w:eastAsia="メイリオ" w:hAnsi="メイリオ" w:cs="メイリオ"/>
          <w:sz w:val="20"/>
          <w:szCs w:val="20"/>
        </w:rPr>
      </w:pPr>
    </w:p>
    <w:p w14:paraId="600EDAE1" w14:textId="53D8F701" w:rsidR="00D8232E" w:rsidRDefault="00D8232E" w:rsidP="00EB1C4A">
      <w:pPr>
        <w:spacing w:line="36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F10DF0">
        <w:rPr>
          <w:rFonts w:ascii="メイリオ" w:eastAsia="メイリオ" w:hAnsi="メイリオ" w:cs="メイリオ" w:hint="eastAsia"/>
          <w:sz w:val="16"/>
          <w:szCs w:val="16"/>
        </w:rPr>
        <w:t>ラ・プレリー</w:t>
      </w:r>
      <w:r w:rsidRPr="00D8232E">
        <w:rPr>
          <w:rFonts w:ascii="メイリオ" w:eastAsia="メイリオ" w:hAnsi="メイリオ" w:cs="メイリオ" w:hint="eastAsia"/>
          <w:sz w:val="16"/>
          <w:szCs w:val="16"/>
        </w:rPr>
        <w:t>〉</w:t>
      </w:r>
    </w:p>
    <w:p w14:paraId="29A2A053" w14:textId="14BEFD96" w:rsidR="00B359E8"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トレーナー</w:t>
      </w:r>
    </w:p>
    <w:p w14:paraId="1A6EE022" w14:textId="7E466DDA" w:rsidR="001844FA" w:rsidRPr="0071743D"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田嶋</w:t>
      </w:r>
    </w:p>
    <w:p w14:paraId="2A993040" w14:textId="433B7758" w:rsidR="00AE054B" w:rsidRDefault="00AE054B" w:rsidP="00AA3841">
      <w:pPr>
        <w:spacing w:line="360" w:lineRule="exact"/>
        <w:rPr>
          <w:rFonts w:ascii="メイリオ" w:eastAsia="メイリオ" w:hAnsi="メイリオ" w:cs="メイリオ"/>
          <w:sz w:val="20"/>
          <w:szCs w:val="20"/>
        </w:rPr>
      </w:pPr>
    </w:p>
    <w:p w14:paraId="5395058C" w14:textId="77777777" w:rsidR="0071743D" w:rsidRPr="0071743D" w:rsidRDefault="0071743D" w:rsidP="00AA3841">
      <w:pPr>
        <w:spacing w:line="360" w:lineRule="exact"/>
        <w:rPr>
          <w:rFonts w:ascii="メイリオ" w:eastAsia="メイリオ" w:hAnsi="メイリオ" w:cs="メイリオ"/>
          <w:sz w:val="20"/>
          <w:szCs w:val="20"/>
        </w:rPr>
      </w:pPr>
    </w:p>
    <w:p w14:paraId="4077888C" w14:textId="5CD39B71" w:rsidR="00022B24" w:rsidRPr="00054142" w:rsidRDefault="00E0644A" w:rsidP="00E0644A">
      <w:pPr>
        <w:spacing w:line="360" w:lineRule="exact"/>
        <w:rPr>
          <w:rFonts w:ascii="メイリオ" w:eastAsia="メイリオ" w:hAnsi="メイリオ" w:cs="メイリオ" w:hint="eastAsia"/>
          <w:b/>
          <w:sz w:val="20"/>
          <w:szCs w:val="20"/>
        </w:rPr>
      </w:pPr>
      <w:r w:rsidRPr="007C76A5">
        <w:rPr>
          <w:rFonts w:ascii="メイリオ" w:eastAsia="メイリオ" w:hAnsi="メイリオ" w:cs="メイリオ" w:hint="eastAsia"/>
          <w:color w:val="C00000"/>
          <w:sz w:val="20"/>
          <w:szCs w:val="20"/>
        </w:rPr>
        <w:t>（リード）</w:t>
      </w:r>
      <w:r w:rsidR="00054142" w:rsidRPr="00E94F93">
        <w:rPr>
          <w:rFonts w:ascii="メイリオ" w:eastAsia="メイリオ" w:hAnsi="メイリオ" w:cs="メイリオ" w:hint="eastAsia"/>
          <w:b/>
          <w:sz w:val="20"/>
          <w:szCs w:val="20"/>
        </w:rPr>
        <w:t>8.22(水)</w:t>
      </w:r>
      <w:r w:rsidR="00054142">
        <w:rPr>
          <w:rFonts w:ascii="メイリオ" w:eastAsia="メイリオ" w:hAnsi="メイリオ" w:cs="メイリオ" w:hint="eastAsia"/>
          <w:b/>
          <w:sz w:val="20"/>
          <w:szCs w:val="20"/>
        </w:rPr>
        <w:t>、ラ・プレリーの代名詞ともなっている“スキンキャビア”のクリームが、</w:t>
      </w:r>
      <w:r w:rsidR="00054142" w:rsidRPr="00E94F93">
        <w:rPr>
          <w:rFonts w:ascii="メイリオ" w:eastAsia="メイリオ" w:hAnsi="メイリオ" w:cs="メイリオ" w:hint="eastAsia"/>
          <w:b/>
          <w:sz w:val="20"/>
          <w:szCs w:val="20"/>
        </w:rPr>
        <w:t>“キャビアプレミア(※1)</w:t>
      </w:r>
      <w:r w:rsidR="00054142">
        <w:rPr>
          <w:rFonts w:ascii="メイリオ" w:eastAsia="メイリオ" w:hAnsi="メイリオ" w:cs="メイリオ" w:hint="eastAsia"/>
          <w:b/>
          <w:sz w:val="20"/>
          <w:szCs w:val="20"/>
        </w:rPr>
        <w:t>”という新成分を贅沢に配合して</w:t>
      </w:r>
      <w:r w:rsidR="00054142">
        <w:rPr>
          <w:rFonts w:ascii="メイリオ" w:eastAsia="メイリオ" w:hAnsi="メイリオ" w:cs="メイリオ" w:hint="eastAsia"/>
          <w:b/>
          <w:sz w:val="20"/>
          <w:szCs w:val="20"/>
        </w:rPr>
        <w:t>リニューアル。</w:t>
      </w:r>
      <w:r w:rsidR="00054142">
        <w:rPr>
          <w:rFonts w:ascii="メイリオ" w:eastAsia="メイリオ" w:hAnsi="メイリオ" w:cs="メイリオ" w:hint="eastAsia"/>
          <w:b/>
          <w:sz w:val="20"/>
          <w:szCs w:val="20"/>
        </w:rPr>
        <w:t>マスターピース=逸品の名にふさわしい</w:t>
      </w:r>
      <w:r w:rsidR="00064393">
        <w:rPr>
          <w:rFonts w:ascii="メイリオ" w:eastAsia="メイリオ" w:hAnsi="メイリオ" w:cs="メイリオ" w:hint="eastAsia"/>
          <w:b/>
          <w:sz w:val="20"/>
          <w:szCs w:val="20"/>
        </w:rPr>
        <w:t>、画期的なキャビアサイエンスが詰まった</w:t>
      </w:r>
      <w:r w:rsidR="00E4345C">
        <w:rPr>
          <w:rFonts w:ascii="メイリオ" w:eastAsia="メイリオ" w:hAnsi="メイリオ" w:cs="メイリオ" w:hint="eastAsia"/>
          <w:b/>
          <w:sz w:val="20"/>
          <w:szCs w:val="20"/>
        </w:rPr>
        <w:t>アイテムとして、</w:t>
      </w:r>
      <w:r w:rsidR="00054142">
        <w:rPr>
          <w:rFonts w:ascii="メイリオ" w:eastAsia="メイリオ" w:hAnsi="メイリオ" w:cs="メイリオ" w:hint="eastAsia"/>
          <w:b/>
          <w:sz w:val="20"/>
          <w:szCs w:val="20"/>
        </w:rPr>
        <w:t>生まれ変わりました</w:t>
      </w:r>
    </w:p>
    <w:p w14:paraId="0844A92D" w14:textId="3E483932" w:rsidR="00022B24" w:rsidRDefault="00022B24" w:rsidP="00E0644A">
      <w:pPr>
        <w:spacing w:line="360" w:lineRule="exact"/>
        <w:rPr>
          <w:rFonts w:ascii="メイリオ" w:eastAsia="メイリオ" w:hAnsi="メイリオ" w:cs="メイリオ"/>
          <w:b/>
          <w:sz w:val="20"/>
          <w:szCs w:val="20"/>
        </w:rPr>
      </w:pPr>
    </w:p>
    <w:p w14:paraId="4D1AEB95" w14:textId="3852336C" w:rsidR="00022B24" w:rsidRDefault="00C14756"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美の追求から生まれた”スキンキャビア“。</w:t>
      </w:r>
    </w:p>
    <w:p w14:paraId="1B77F30F" w14:textId="2BC15E8C" w:rsidR="00022B24" w:rsidRDefault="00E94F93" w:rsidP="00E0644A">
      <w:pPr>
        <w:spacing w:line="360" w:lineRule="exact"/>
        <w:rPr>
          <w:rFonts w:ascii="メイリオ" w:eastAsia="メイリオ" w:hAnsi="メイリオ" w:cs="メイリオ"/>
          <w:b/>
          <w:sz w:val="20"/>
          <w:szCs w:val="20"/>
        </w:rPr>
      </w:pPr>
      <w:r w:rsidRPr="00E94F93">
        <w:rPr>
          <w:rFonts w:ascii="メイリオ" w:eastAsia="メイリオ" w:hAnsi="メイリオ" w:cs="メイリオ"/>
          <w:b/>
          <w:noProof/>
          <w:sz w:val="20"/>
          <w:szCs w:val="20"/>
        </w:rPr>
        <w:drawing>
          <wp:anchor distT="0" distB="0" distL="114300" distR="114300" simplePos="0" relativeHeight="251711488" behindDoc="1" locked="0" layoutInCell="1" allowOverlap="1" wp14:anchorId="7A3C4C13" wp14:editId="36E6C775">
            <wp:simplePos x="0" y="0"/>
            <wp:positionH relativeFrom="column">
              <wp:posOffset>2391</wp:posOffset>
            </wp:positionH>
            <wp:positionV relativeFrom="paragraph">
              <wp:posOffset>10579</wp:posOffset>
            </wp:positionV>
            <wp:extent cx="2055779" cy="1541834"/>
            <wp:effectExtent l="0" t="0" r="1905" b="1270"/>
            <wp:wrapNone/>
            <wp:docPr id="26" name="図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7B9E42-CAD8-43B0-8ACA-1CDEF6C00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7B9E42-CAD8-43B0-8ACA-1CDEF6C0011A}"/>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61641" cy="1546230"/>
                    </a:xfrm>
                    <a:prstGeom prst="rect">
                      <a:avLst/>
                    </a:prstGeom>
                  </pic:spPr>
                </pic:pic>
              </a:graphicData>
            </a:graphic>
            <wp14:sizeRelH relativeFrom="page">
              <wp14:pctWidth>0</wp14:pctWidth>
            </wp14:sizeRelH>
            <wp14:sizeRelV relativeFrom="page">
              <wp14:pctHeight>0</wp14:pctHeight>
            </wp14:sizeRelV>
          </wp:anchor>
        </w:drawing>
      </w:r>
    </w:p>
    <w:p w14:paraId="63B45340" w14:textId="52609066" w:rsidR="00022B24" w:rsidRDefault="00022B24" w:rsidP="00E0644A">
      <w:pPr>
        <w:spacing w:line="360" w:lineRule="exact"/>
        <w:rPr>
          <w:rFonts w:ascii="メイリオ" w:eastAsia="メイリオ" w:hAnsi="メイリオ" w:cs="メイリオ"/>
          <w:b/>
          <w:sz w:val="20"/>
          <w:szCs w:val="20"/>
        </w:rPr>
      </w:pPr>
    </w:p>
    <w:p w14:paraId="17EA9F0F" w14:textId="448B94A5" w:rsidR="00022B24" w:rsidRDefault="00415FF6" w:rsidP="00E0644A">
      <w:pPr>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mc:AlternateContent>
          <mc:Choice Requires="wps">
            <w:drawing>
              <wp:anchor distT="0" distB="0" distL="114300" distR="114300" simplePos="0" relativeHeight="251717632" behindDoc="0" locked="0" layoutInCell="1" allowOverlap="1" wp14:anchorId="645E035B" wp14:editId="25578BE4">
                <wp:simplePos x="0" y="0"/>
                <wp:positionH relativeFrom="column">
                  <wp:posOffset>547139</wp:posOffset>
                </wp:positionH>
                <wp:positionV relativeFrom="paragraph">
                  <wp:posOffset>217129</wp:posOffset>
                </wp:positionV>
                <wp:extent cx="784698" cy="499354"/>
                <wp:effectExtent l="0" t="0" r="15875" b="34290"/>
                <wp:wrapNone/>
                <wp:docPr id="2" name="直線コネクタ 2"/>
                <wp:cNvGraphicFramePr/>
                <a:graphic xmlns:a="http://schemas.openxmlformats.org/drawingml/2006/main">
                  <a:graphicData uri="http://schemas.microsoft.com/office/word/2010/wordprocessingShape">
                    <wps:wsp>
                      <wps:cNvCnPr/>
                      <wps:spPr>
                        <a:xfrm flipH="1">
                          <a:off x="0" y="0"/>
                          <a:ext cx="784698" cy="49935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230374" id="直線コネクタ 2" o:spid="_x0000_s1026" style="position:absolute;left:0;text-align:lef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pt,17.1pt" to="104.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UHM9gEAABIEAAAOAAAAZHJzL2Uyb0RvYy54bWysU0uOEzEQ3SNxB8t70p0QhkkrnVlkNLBA&#10;EPE5gOMupy35J9vksw1rLgCHYAESSw6TxVyDsrvTjAAhgeiF1WXXe1XvuTy/2mtFtuCDtKam41FJ&#10;CRhuG2k2NX3z+ubBJSUhMtMwZQ3U9ACBXi3u35vvXAUT21rVgCdIYkK1czVtY3RVUQTegmZhZB0Y&#10;PBTWaxYx9Jui8WyH7FoVk7K8KHbWN85bDiHg7nV3SBeZXwjg8YUQASJRNcXeYl59XtdpLRZzVm08&#10;c63kfRvsH7rQTBosOlBds8jIWy9/odKSexusiCNudWGFkByyBlQzLn9S86plDrIWNCe4wabw/2j5&#10;8+3KE9nUdEKJYRqv6Pbjl9uvH07Hz6d370/HT6fjNzJJPu1cqDB9aVa+j4Jb+SR6L7wmQkn3FEcg&#10;24DCyD67fBhchn0kHDcfX04vZjgWHI+ms9nDR9PEXnQ0ic75EJ+A1ST91FRJk0xgFds+C7FLPaek&#10;bWXSGqySzY1UKgd+s14qT7YMr31Zpq+vcScNKyZokXR1SvJfPCjoaF+CQGew405TnkkYaBnnYOK4&#10;51UGsxNMYAsDsMx9/xHY5yco5Hn9G/CAyJWtiQNYS2P976rH/bll0eWfHeh0JwvWtjnkO87W4ODl&#10;2+kfSZrsu3GG/3jKi+8AAAD//wMAUEsDBBQABgAIAAAAIQCyaHEQ3wAAAAkBAAAPAAAAZHJzL2Rv&#10;d25yZXYueG1sTI9BS8NAEIXvgv9hGcFLsJumoaRpNkUKvYhErNLzNjsmwexsyG7T+O8dT/Y0PN7H&#10;m/eK3Wx7MeHoO0cKlosYBFLtTEeNgs+Pw1MGwgdNRveOUMEPetiV93eFzo270jtOx9AIDiGfawVt&#10;CEMupa9btNov3IDE3pcbrQ4sx0aaUV853PYyieO1tLoj/tDqAfct1t/Hi1UQTa9NGu03L1VanSKX&#10;jXhYvVVKPT7Mz1sQAefwD8Nffa4OJXc6uwsZL3oF2TphUsEq5ct+Em94ypnBZZKBLAt5u6D8BQAA&#10;//8DAFBLAQItABQABgAIAAAAIQC2gziS/gAAAOEBAAATAAAAAAAAAAAAAAAAAAAAAABbQ29udGVu&#10;dF9UeXBlc10ueG1sUEsBAi0AFAAGAAgAAAAhADj9If/WAAAAlAEAAAsAAAAAAAAAAAAAAAAALwEA&#10;AF9yZWxzLy5yZWxzUEsBAi0AFAAGAAgAAAAhAA7hQcz2AQAAEgQAAA4AAAAAAAAAAAAAAAAALgIA&#10;AGRycy9lMm9Eb2MueG1sUEsBAi0AFAAGAAgAAAAhALJocRDfAAAACQEAAA8AAAAAAAAAAAAAAAAA&#10;UAQAAGRycy9kb3ducmV2LnhtbFBLBQYAAAAABAAEAPMAAABcBQAAAAA=&#10;" strokecolor="#c00000" strokeweight=".5pt">
                <v:stroke joinstyle="miter"/>
              </v:line>
            </w:pict>
          </mc:Fallback>
        </mc:AlternateContent>
      </w: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222611F7" w:rsidR="00022B24" w:rsidRDefault="00022B24" w:rsidP="00E0644A">
      <w:pPr>
        <w:spacing w:line="360" w:lineRule="exact"/>
        <w:rPr>
          <w:rFonts w:ascii="メイリオ" w:eastAsia="メイリオ" w:hAnsi="メイリオ" w:cs="メイリオ"/>
          <w:b/>
          <w:sz w:val="20"/>
          <w:szCs w:val="20"/>
        </w:rPr>
      </w:pPr>
    </w:p>
    <w:p w14:paraId="5280CE5A" w14:textId="6CC297CC" w:rsidR="006D2109" w:rsidRDefault="00234128" w:rsidP="00234128">
      <w:pPr>
        <w:spacing w:line="360" w:lineRule="exact"/>
        <w:rPr>
          <w:rFonts w:ascii="メイリオ" w:eastAsia="メイリオ" w:hAnsi="メイリオ" w:cs="メイリオ"/>
          <w:color w:val="0070C0"/>
          <w:sz w:val="20"/>
          <w:szCs w:val="20"/>
        </w:rPr>
      </w:pPr>
      <w:r w:rsidRPr="00234128">
        <w:rPr>
          <w:rFonts w:ascii="メイリオ" w:eastAsia="メイリオ" w:hAnsi="メイリオ" w:cs="メイリオ" w:hint="eastAsia"/>
          <w:color w:val="0070C0"/>
          <w:sz w:val="20"/>
          <w:szCs w:val="20"/>
        </w:rPr>
        <w:t>〈ラ・プレリー〉</w:t>
      </w:r>
      <w:r>
        <w:rPr>
          <w:rFonts w:ascii="メイリオ" w:eastAsia="メイリオ" w:hAnsi="メイリオ" w:cs="メイリオ" w:hint="eastAsia"/>
          <w:color w:val="0070C0"/>
          <w:sz w:val="20"/>
          <w:szCs w:val="20"/>
        </w:rPr>
        <w:t>左から、</w:t>
      </w:r>
      <w:r w:rsidRPr="00234128">
        <w:rPr>
          <w:rFonts w:ascii="メイリオ" w:eastAsia="メイリオ" w:hAnsi="メイリオ" w:cs="メイリオ" w:hint="eastAsia"/>
          <w:color w:val="0070C0"/>
          <w:sz w:val="20"/>
          <w:szCs w:val="20"/>
        </w:rPr>
        <w:t>SC ラックス クリーム シアー(50mL)税込58,536円</w:t>
      </w:r>
      <w:r>
        <w:rPr>
          <w:rFonts w:ascii="メイリオ" w:eastAsia="メイリオ" w:hAnsi="メイリオ" w:cs="メイリオ" w:hint="eastAsia"/>
          <w:color w:val="0070C0"/>
          <w:sz w:val="20"/>
          <w:szCs w:val="20"/>
        </w:rPr>
        <w:t>、</w:t>
      </w:r>
      <w:r w:rsidRPr="00234128">
        <w:rPr>
          <w:rFonts w:ascii="メイリオ" w:eastAsia="メイリオ" w:hAnsi="メイリオ" w:cs="メイリオ" w:hint="eastAsia"/>
          <w:color w:val="0070C0"/>
          <w:sz w:val="20"/>
          <w:szCs w:val="20"/>
        </w:rPr>
        <w:t>SC ラックス クリーム(50mL)税込58,536円</w:t>
      </w:r>
      <w:r>
        <w:rPr>
          <w:rFonts w:ascii="メイリオ" w:eastAsia="メイリオ" w:hAnsi="メイリオ" w:cs="メイリオ" w:hint="eastAsia"/>
          <w:color w:val="0070C0"/>
          <w:sz w:val="20"/>
          <w:szCs w:val="20"/>
        </w:rPr>
        <w:t>、</w:t>
      </w:r>
      <w:r w:rsidRPr="00234128">
        <w:rPr>
          <w:rFonts w:ascii="メイリオ" w:eastAsia="メイリオ" w:hAnsi="メイリオ" w:cs="メイリオ" w:hint="eastAsia"/>
          <w:color w:val="0070C0"/>
          <w:sz w:val="20"/>
          <w:szCs w:val="20"/>
        </w:rPr>
        <w:t>SC ラックス スリープ マスク(50mL)税込46,548円</w:t>
      </w:r>
    </w:p>
    <w:p w14:paraId="6C9781FC" w14:textId="77777777" w:rsidR="006D2109" w:rsidRDefault="006D2109" w:rsidP="00022B24">
      <w:pPr>
        <w:spacing w:line="360" w:lineRule="exact"/>
        <w:rPr>
          <w:rFonts w:ascii="メイリオ" w:eastAsia="メイリオ" w:hAnsi="メイリオ" w:cs="メイリオ"/>
          <w:color w:val="0070C0"/>
          <w:sz w:val="20"/>
          <w:szCs w:val="20"/>
        </w:rPr>
      </w:pPr>
    </w:p>
    <w:p w14:paraId="5B50D90F" w14:textId="40AA12B0" w:rsidR="00D53E98" w:rsidRDefault="00E94F93" w:rsidP="00E0644A">
      <w:pPr>
        <w:spacing w:line="360" w:lineRule="exact"/>
        <w:rPr>
          <w:rFonts w:ascii="メイリオ" w:eastAsia="メイリオ" w:hAnsi="メイリオ" w:cs="メイリオ"/>
          <w:b/>
          <w:sz w:val="20"/>
          <w:szCs w:val="20"/>
        </w:rPr>
      </w:pPr>
      <w:r w:rsidRPr="00E94F93">
        <w:rPr>
          <w:rFonts w:ascii="メイリオ" w:eastAsia="メイリオ" w:hAnsi="メイリオ" w:cs="メイリオ" w:hint="eastAsia"/>
          <w:sz w:val="20"/>
          <w:szCs w:val="20"/>
        </w:rPr>
        <w:t>1931年にスイス・モントレーに設立され、</w:t>
      </w:r>
      <w:r w:rsidRPr="00E94F93">
        <w:rPr>
          <w:rFonts w:ascii="メイリオ" w:eastAsia="メイリオ" w:hAnsi="メイリオ" w:cs="メイリオ" w:hint="eastAsia"/>
          <w:sz w:val="20"/>
          <w:szCs w:val="20"/>
        </w:rPr>
        <w:lastRenderedPageBreak/>
        <w:t>美しく時を重ねたいと願う多くのセレブレティに支持された「クリニック</w:t>
      </w:r>
      <w:r w:rsidR="00064393">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ラ・プレリー」。〈ラ・プレリー〉は、美を追求するこの施設の軌跡を受け継いでデビュー。次々と革新的な製品を世に送り出してきました。その代表格が、豊かな深海から集めた力でみずみずしい透明感とハリを肌に届ける “スキンキャビアエキス(※2)”です。</w:t>
      </w:r>
    </w:p>
    <w:p w14:paraId="1B348C49" w14:textId="5C42CD14" w:rsidR="00022B24" w:rsidRDefault="00022B24" w:rsidP="00E0644A">
      <w:pPr>
        <w:spacing w:line="360" w:lineRule="exact"/>
        <w:rPr>
          <w:rFonts w:ascii="メイリオ" w:eastAsia="メイリオ" w:hAnsi="メイリオ" w:cs="メイリオ"/>
          <w:b/>
          <w:sz w:val="20"/>
          <w:szCs w:val="20"/>
        </w:rPr>
      </w:pPr>
    </w:p>
    <w:p w14:paraId="09C264D7" w14:textId="77777777" w:rsidR="00125B0A" w:rsidRPr="00312A60" w:rsidRDefault="00125B0A" w:rsidP="00E0644A">
      <w:pPr>
        <w:spacing w:line="360" w:lineRule="exact"/>
        <w:rPr>
          <w:rFonts w:ascii="メイリオ" w:eastAsia="メイリオ" w:hAnsi="メイリオ" w:cs="メイリオ"/>
          <w:b/>
          <w:sz w:val="20"/>
          <w:szCs w:val="20"/>
        </w:rPr>
      </w:pPr>
    </w:p>
    <w:p w14:paraId="74A0A2A6" w14:textId="0AA74B0C" w:rsidR="00846CB4" w:rsidRDefault="00C14756"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新成分配合で「</w:t>
      </w:r>
      <w:r w:rsidR="00C84D0C">
        <w:rPr>
          <w:rFonts w:ascii="メイリオ" w:eastAsia="メイリオ" w:hAnsi="メイリオ" w:cs="メイリオ" w:hint="eastAsia"/>
          <w:b/>
          <w:sz w:val="20"/>
          <w:szCs w:val="20"/>
        </w:rPr>
        <w:t xml:space="preserve">SC </w:t>
      </w:r>
      <w:r>
        <w:rPr>
          <w:rFonts w:ascii="メイリオ" w:eastAsia="メイリオ" w:hAnsi="メイリオ" w:cs="メイリオ" w:hint="eastAsia"/>
          <w:b/>
          <w:sz w:val="20"/>
          <w:szCs w:val="20"/>
        </w:rPr>
        <w:t>ラックス クリーム」が</w:t>
      </w:r>
      <w:r w:rsidR="001B0842">
        <w:rPr>
          <w:rFonts w:ascii="メイリオ" w:eastAsia="メイリオ" w:hAnsi="メイリオ" w:cs="メイリオ" w:hint="eastAsia"/>
          <w:b/>
          <w:sz w:val="20"/>
          <w:szCs w:val="20"/>
        </w:rPr>
        <w:t>進化</w:t>
      </w:r>
      <w:r>
        <w:rPr>
          <w:rFonts w:ascii="メイリオ" w:eastAsia="メイリオ" w:hAnsi="メイリオ" w:cs="メイリオ" w:hint="eastAsia"/>
          <w:b/>
          <w:sz w:val="20"/>
          <w:szCs w:val="20"/>
        </w:rPr>
        <w:t>！</w:t>
      </w:r>
    </w:p>
    <w:p w14:paraId="02A06113" w14:textId="5230A40A" w:rsidR="00890EA2" w:rsidRDefault="00E94F93" w:rsidP="00890EA2">
      <w:pPr>
        <w:tabs>
          <w:tab w:val="left" w:pos="3430"/>
        </w:tabs>
        <w:spacing w:line="360" w:lineRule="exact"/>
        <w:rPr>
          <w:rFonts w:ascii="メイリオ" w:eastAsia="メイリオ" w:hAnsi="メイリオ" w:cs="メイリオ"/>
          <w:b/>
          <w:sz w:val="20"/>
          <w:szCs w:val="20"/>
        </w:rPr>
      </w:pPr>
      <w:r w:rsidRPr="00E94F93">
        <w:rPr>
          <w:rFonts w:ascii="メイリオ" w:eastAsia="メイリオ" w:hAnsi="メイリオ" w:cs="メイリオ"/>
          <w:b/>
          <w:noProof/>
          <w:sz w:val="20"/>
          <w:szCs w:val="20"/>
        </w:rPr>
        <w:drawing>
          <wp:anchor distT="0" distB="0" distL="114300" distR="114300" simplePos="0" relativeHeight="251712512" behindDoc="1" locked="0" layoutInCell="1" allowOverlap="1" wp14:anchorId="6880B441" wp14:editId="3C81187B">
            <wp:simplePos x="0" y="0"/>
            <wp:positionH relativeFrom="column">
              <wp:posOffset>2391</wp:posOffset>
            </wp:positionH>
            <wp:positionV relativeFrom="paragraph">
              <wp:posOffset>49489</wp:posOffset>
            </wp:positionV>
            <wp:extent cx="2003898" cy="1502924"/>
            <wp:effectExtent l="0" t="0" r="0" b="2540"/>
            <wp:wrapNone/>
            <wp:docPr id="30" name="図 2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75008B-0ACF-4228-AFF4-DEE0DEFA4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75008B-0ACF-4228-AFF4-DEE0DEFA4888}"/>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03898" cy="1502924"/>
                    </a:xfrm>
                    <a:prstGeom prst="rect">
                      <a:avLst/>
                    </a:prstGeom>
                  </pic:spPr>
                </pic:pic>
              </a:graphicData>
            </a:graphic>
            <wp14:sizeRelH relativeFrom="page">
              <wp14:pctWidth>0</wp14:pctWidth>
            </wp14:sizeRelH>
            <wp14:sizeRelV relativeFrom="page">
              <wp14:pctHeight>0</wp14:pctHeight>
            </wp14:sizeRelV>
          </wp:anchor>
        </w:drawing>
      </w:r>
    </w:p>
    <w:p w14:paraId="5DB8CC26" w14:textId="3F36BF22" w:rsidR="00890EA2" w:rsidRPr="00E94F93" w:rsidRDefault="00890EA2" w:rsidP="00890EA2">
      <w:pPr>
        <w:tabs>
          <w:tab w:val="left" w:pos="3430"/>
        </w:tabs>
        <w:spacing w:line="360" w:lineRule="exact"/>
        <w:rPr>
          <w:rFonts w:ascii="メイリオ" w:eastAsia="メイリオ" w:hAnsi="メイリオ" w:cs="メイリオ"/>
          <w:b/>
          <w:sz w:val="20"/>
          <w:szCs w:val="20"/>
        </w:rPr>
      </w:pPr>
    </w:p>
    <w:p w14:paraId="157CBB21" w14:textId="2F11FEA2" w:rsidR="00890EA2" w:rsidRDefault="00084503"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sz w:val="20"/>
          <w:szCs w:val="20"/>
        </w:rPr>
        <mc:AlternateContent>
          <mc:Choice Requires="wps">
            <w:drawing>
              <wp:anchor distT="0" distB="0" distL="114300" distR="114300" simplePos="0" relativeHeight="251719680" behindDoc="0" locked="0" layoutInCell="1" allowOverlap="1" wp14:anchorId="118CD2F4" wp14:editId="6AF0F607">
                <wp:simplePos x="0" y="0"/>
                <wp:positionH relativeFrom="column">
                  <wp:posOffset>611505</wp:posOffset>
                </wp:positionH>
                <wp:positionV relativeFrom="paragraph">
                  <wp:posOffset>36627</wp:posOffset>
                </wp:positionV>
                <wp:extent cx="784698" cy="499354"/>
                <wp:effectExtent l="0" t="0" r="15875" b="34290"/>
                <wp:wrapNone/>
                <wp:docPr id="3" name="直線コネクタ 3"/>
                <wp:cNvGraphicFramePr/>
                <a:graphic xmlns:a="http://schemas.openxmlformats.org/drawingml/2006/main">
                  <a:graphicData uri="http://schemas.microsoft.com/office/word/2010/wordprocessingShape">
                    <wps:wsp>
                      <wps:cNvCnPr/>
                      <wps:spPr>
                        <a:xfrm flipH="1">
                          <a:off x="0" y="0"/>
                          <a:ext cx="784698" cy="49935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014655" id="直線コネクタ 3" o:spid="_x0000_s1026" style="position:absolute;left:0;text-align:lef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5pt,2.9pt" to="109.9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HD9wEAABIEAAAOAAAAZHJzL2Uyb0RvYy54bWysU0uOEzEQ3SNxB8t70p1JGCatdGaR0cAC&#10;QcQMB3Dc5cSSf7JNPtuw5gJwCBaDxJLDZDHXoOzuNCNASCB6YXXZ9V7Vey5PL3dakQ34IK2p6XBQ&#10;UgKG20aaVU3f3l4/uaAkRGYapqyBmu4h0MvZ40fTravgzK6tasATJDGh2rqarmN0VVEEvgbNwsA6&#10;MHgorNcsYuhXRePZFtm1Ks7K8rzYWt84bzmEgLtX7SGdZX4hgMfXQgSIRNUUe4t59XldprWYTVm1&#10;8sytJe/aYP/QhWbSYNGe6opFRt55+QuVltzbYEUccKsLK4TkkDWgmmH5k5qbNXOQtaA5wfU2hf9H&#10;y19tFp7IpqYjSgzTeEX3n77cf/14PNwd3384Hj4fD9/IKPm0daHC9LlZ+C4KbuGT6J3wmggl3Qsc&#10;gWwDCiO77PK+dxl2kXDcfHYxPp/gWHA8Gk8mo6fjxF60NInO+RCfg9Uk/dRUSZNMYBXbvAyxTT2l&#10;pG1l0hqsks21VCoHfrWcK082DK99Xqavq/EgDSsmaJF0tUryX9wraGnfgEBnsONWU55J6GkZ52Di&#10;sONVBrMTTGALPbDMff8R2OUnKOR5/Rtwj8iVrYk9WEtj/e+qx92pZdHmnxxodScLlrbZ5zvO1uDg&#10;5dvpHkma7Idxhv94yrPvAAAA//8DAFBLAwQUAAYACAAAACEA/4t35d4AAAAHAQAADwAAAGRycy9k&#10;b3ducmV2LnhtbEyPQUvDQBSE74L/YXmCl2A3bWNJYl6KFHoRiVil5232NQlmd0N2m8Z/7/Okx2GG&#10;mW+K7Wx6MdHoO2cRlosYBNna6c42CJ8f+4cUhA/KatU7Swjf5GFb3t4UKtfuat9pOoRGcIn1uUJo&#10;QxhyKX3dklF+4Qay7J3daFRgOTZSj+rK5aaXqzjeSKM6ywutGmjXUv11uBiEaHptkmiXvVRJdYxc&#10;OtJ+/VYh3t/Nz08gAs3hLwy/+IwOJTOd3MVqL3qEbLPmJMIjH2B7tcwyECeENElAloX8z1/+AAAA&#10;//8DAFBLAQItABQABgAIAAAAIQC2gziS/gAAAOEBAAATAAAAAAAAAAAAAAAAAAAAAABbQ29udGVu&#10;dF9UeXBlc10ueG1sUEsBAi0AFAAGAAgAAAAhADj9If/WAAAAlAEAAAsAAAAAAAAAAAAAAAAALwEA&#10;AF9yZWxzLy5yZWxzUEsBAi0AFAAGAAgAAAAhAKQqUcP3AQAAEgQAAA4AAAAAAAAAAAAAAAAALgIA&#10;AGRycy9lMm9Eb2MueG1sUEsBAi0AFAAGAAgAAAAhAP+Ld+XeAAAABwEAAA8AAAAAAAAAAAAAAAAA&#10;UQQAAGRycy9kb3ducmV2LnhtbFBLBQYAAAAABAAEAPMAAABcBQAAAAA=&#10;" strokecolor="#c00000" strokeweight=".5pt">
                <v:stroke joinstyle="miter"/>
              </v:line>
            </w:pict>
          </mc:Fallback>
        </mc:AlternateContent>
      </w: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418B7998" w14:textId="4F058A02" w:rsidR="00890EA2" w:rsidRDefault="00890EA2" w:rsidP="00890EA2">
      <w:pPr>
        <w:tabs>
          <w:tab w:val="left" w:pos="3430"/>
        </w:tabs>
        <w:spacing w:line="360" w:lineRule="exact"/>
        <w:rPr>
          <w:rFonts w:ascii="メイリオ" w:eastAsia="メイリオ" w:hAnsi="メイリオ" w:cs="メイリオ"/>
          <w:b/>
          <w:sz w:val="20"/>
          <w:szCs w:val="20"/>
        </w:rPr>
      </w:pPr>
    </w:p>
    <w:p w14:paraId="68A2F489" w14:textId="3EE36D3E" w:rsidR="00F621CE" w:rsidRDefault="00E94F93" w:rsidP="00AB21B8">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新たに加わった“キャビアプレミア</w:t>
      </w:r>
      <w:r w:rsidR="00822EEA" w:rsidRPr="00822EEA">
        <w:rPr>
          <w:rFonts w:ascii="メイリオ" w:eastAsia="メイリオ" w:hAnsi="メイリオ" w:cs="メイリオ" w:hint="eastAsia"/>
          <w:sz w:val="20"/>
          <w:szCs w:val="20"/>
        </w:rPr>
        <w:t>(※1)</w:t>
      </w:r>
      <w:r w:rsidRPr="00E94F93">
        <w:rPr>
          <w:rFonts w:ascii="メイリオ" w:eastAsia="メイリオ" w:hAnsi="メイリオ" w:cs="メイリオ" w:hint="eastAsia"/>
          <w:sz w:val="20"/>
          <w:szCs w:val="20"/>
        </w:rPr>
        <w:t>”は、</w:t>
      </w:r>
      <w:r w:rsidR="00822EEA" w:rsidRPr="00E94F93">
        <w:rPr>
          <w:rFonts w:ascii="メイリオ" w:eastAsia="メイリオ" w:hAnsi="メイリオ" w:cs="メイリオ" w:hint="eastAsia"/>
          <w:sz w:val="20"/>
          <w:szCs w:val="20"/>
        </w:rPr>
        <w:t>スキンキャビアエキス(※2)</w:t>
      </w:r>
      <w:r w:rsidRPr="00E94F93">
        <w:rPr>
          <w:rFonts w:ascii="メイリオ" w:eastAsia="メイリオ" w:hAnsi="メイリオ" w:cs="メイリオ" w:hint="eastAsia"/>
          <w:sz w:val="20"/>
          <w:szCs w:val="20"/>
        </w:rPr>
        <w:t>の恵みを余さず肌に届ける</w:t>
      </w:r>
      <w:r w:rsidR="00822EEA">
        <w:rPr>
          <w:rFonts w:ascii="メイリオ" w:eastAsia="メイリオ" w:hAnsi="メイリオ" w:cs="メイリオ" w:hint="eastAsia"/>
          <w:sz w:val="20"/>
          <w:szCs w:val="20"/>
        </w:rPr>
        <w:t>成分。そしてこの新成分によって、〈ラ・プレリー〉の</w:t>
      </w:r>
      <w:r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Pr="00E94F93">
        <w:rPr>
          <w:rFonts w:ascii="メイリオ" w:eastAsia="メイリオ" w:hAnsi="メイリオ" w:cs="メイリオ" w:hint="eastAsia"/>
          <w:sz w:val="20"/>
          <w:szCs w:val="20"/>
        </w:rPr>
        <w:t>ラックス クリーム」がさらなる高みへ。</w:t>
      </w:r>
      <w:r w:rsidR="001B0842">
        <w:rPr>
          <w:rFonts w:ascii="メイリオ" w:eastAsia="メイリオ" w:hAnsi="メイリオ" w:cs="メイリオ" w:hint="eastAsia"/>
          <w:sz w:val="20"/>
          <w:szCs w:val="20"/>
        </w:rPr>
        <w:t>これまで以上に、</w:t>
      </w:r>
      <w:r w:rsidRPr="00E94F93">
        <w:rPr>
          <w:rFonts w:ascii="メイリオ" w:eastAsia="メイリオ" w:hAnsi="メイリオ" w:cs="メイリオ" w:hint="eastAsia"/>
          <w:sz w:val="20"/>
          <w:szCs w:val="20"/>
        </w:rPr>
        <w:t>すぐれたツヤとハリを実感できる肌に導いてくれます♪</w:t>
      </w:r>
    </w:p>
    <w:p w14:paraId="30FB2E2C" w14:textId="77777777" w:rsidR="00B359E8" w:rsidRDefault="00B359E8" w:rsidP="0038145C">
      <w:pPr>
        <w:spacing w:line="360" w:lineRule="exact"/>
        <w:rPr>
          <w:rFonts w:ascii="メイリオ" w:eastAsia="メイリオ" w:hAnsi="メイリオ" w:cs="メイリオ"/>
          <w:sz w:val="20"/>
          <w:szCs w:val="20"/>
        </w:rPr>
      </w:pPr>
    </w:p>
    <w:p w14:paraId="6832EDEB" w14:textId="77777777" w:rsidR="00AB21B8" w:rsidRDefault="00AB21B8" w:rsidP="0038145C">
      <w:pPr>
        <w:spacing w:line="360" w:lineRule="exact"/>
        <w:rPr>
          <w:rFonts w:ascii="メイリオ" w:eastAsia="メイリオ" w:hAnsi="メイリオ" w:cs="メイリオ"/>
          <w:sz w:val="20"/>
          <w:szCs w:val="20"/>
        </w:rPr>
      </w:pPr>
    </w:p>
    <w:p w14:paraId="5F853F74" w14:textId="42C37C38" w:rsidR="00AB21B8" w:rsidRDefault="00C14756"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テクスチャーで選べる2種類のクリーム</w:t>
      </w:r>
      <w:r w:rsidR="00AB21B8" w:rsidRPr="00AB21B8">
        <w:rPr>
          <w:rFonts w:ascii="メイリオ" w:eastAsia="メイリオ" w:hAnsi="メイリオ" w:cs="メイリオ" w:hint="eastAsia"/>
          <w:b/>
          <w:sz w:val="20"/>
          <w:szCs w:val="20"/>
        </w:rPr>
        <w:t>。</w:t>
      </w:r>
    </w:p>
    <w:p w14:paraId="70469ABC" w14:textId="3634C6AA" w:rsidR="00797CD7" w:rsidRDefault="00125B0A" w:rsidP="00133B20">
      <w:pPr>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0"/>
          <w:szCs w:val="20"/>
        </w:rPr>
        <w:drawing>
          <wp:anchor distT="0" distB="0" distL="114300" distR="114300" simplePos="0" relativeHeight="251713536" behindDoc="1" locked="0" layoutInCell="1" allowOverlap="1" wp14:anchorId="339A651D" wp14:editId="37D4D99D">
            <wp:simplePos x="0" y="0"/>
            <wp:positionH relativeFrom="column">
              <wp:posOffset>1905</wp:posOffset>
            </wp:positionH>
            <wp:positionV relativeFrom="paragraph">
              <wp:posOffset>32885</wp:posOffset>
            </wp:positionV>
            <wp:extent cx="2519680" cy="1590040"/>
            <wp:effectExtent l="0" t="0" r="0" b="0"/>
            <wp:wrapNone/>
            <wp:docPr id="35" name="図 3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BE78C6-D4E0-441F-AB34-C8E8E83E84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BE78C6-D4E0-441F-AB34-C8E8E83E846E}"/>
                        </a:ext>
                      </a:extLst>
                    </pic:cNvPr>
                    <pic:cNvPicPr>
                      <a:picLocks noChangeAspect="1"/>
                    </pic:cNvPicPr>
                  </pic:nvPicPr>
                  <pic:blipFill rotWithShape="1">
                    <a:blip r:embed="rId9">
                      <a:extLst>
                        <a:ext uri="{28A0092B-C50C-407E-A947-70E740481C1C}">
                          <a14:useLocalDpi xmlns:a14="http://schemas.microsoft.com/office/drawing/2010/main" val="0"/>
                        </a:ext>
                      </a:extLst>
                    </a:blip>
                    <a:srcRect l="5278" t="11073" r="7016" b="15136"/>
                    <a:stretch/>
                  </pic:blipFill>
                  <pic:spPr>
                    <a:xfrm>
                      <a:off x="0" y="0"/>
                      <a:ext cx="2519680" cy="1590040"/>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1B1A843C" w14:textId="2CE9D0CD" w:rsidR="00E94F93" w:rsidRPr="00E94F93" w:rsidRDefault="00E94F93" w:rsidP="00E94F93">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Pr="00E94F93">
        <w:rPr>
          <w:rFonts w:ascii="メイリオ" w:eastAsia="メイリオ" w:hAnsi="メイリオ" w:cs="メイリオ" w:hint="eastAsia"/>
          <w:sz w:val="20"/>
          <w:szCs w:val="20"/>
        </w:rPr>
        <w:t>ラックス</w:t>
      </w:r>
      <w:r w:rsidRPr="00E94F93">
        <w:rPr>
          <w:rFonts w:ascii="メイリオ" w:eastAsia="メイリオ" w:hAnsi="メイリオ" w:cs="メイリオ"/>
          <w:sz w:val="20"/>
          <w:szCs w:val="20"/>
        </w:rPr>
        <w:t xml:space="preserve"> </w:t>
      </w:r>
      <w:r w:rsidR="00E4345C">
        <w:rPr>
          <w:rFonts w:ascii="メイリオ" w:eastAsia="メイリオ" w:hAnsi="メイリオ" w:cs="メイリオ" w:hint="eastAsia"/>
          <w:sz w:val="20"/>
          <w:szCs w:val="20"/>
        </w:rPr>
        <w:t>クリーム」はこっくりとした濃厚なテクスチャーも魅力です。</w:t>
      </w:r>
      <w:r w:rsidRPr="00E94F93">
        <w:rPr>
          <w:rFonts w:ascii="メイリオ" w:eastAsia="メイリオ" w:hAnsi="メイリオ" w:cs="メイリオ" w:hint="eastAsia"/>
          <w:sz w:val="20"/>
          <w:szCs w:val="20"/>
        </w:rPr>
        <w:t>香りものびも豊かで</w:t>
      </w:r>
      <w:r w:rsidR="00776F6F">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リッチな使用感がこの上もなく心地よいスキンケアタイムへと誘います</w:t>
      </w:r>
      <w:r w:rsidRPr="00E94F93">
        <w:rPr>
          <w:rFonts w:ascii="メイリオ" w:eastAsia="メイリオ" w:hAnsi="メイリオ" w:cs="メイリオ"/>
          <w:sz w:val="20"/>
          <w:szCs w:val="20"/>
        </w:rPr>
        <w:t>♡</w:t>
      </w:r>
    </w:p>
    <w:p w14:paraId="07490FF2" w14:textId="6D19D77C" w:rsidR="00AB21B8" w:rsidRPr="00E4345C" w:rsidRDefault="00F02B28" w:rsidP="0038145C">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軽い感触がお好みの方は、</w:t>
      </w:r>
      <w:r w:rsidR="00E4345C">
        <w:rPr>
          <w:rFonts w:ascii="メイリオ" w:eastAsia="メイリオ" w:hAnsi="メイリオ" w:cs="メイリオ" w:hint="eastAsia"/>
          <w:sz w:val="20"/>
          <w:szCs w:val="20"/>
        </w:rPr>
        <w:t>みずみずしい仕上がりの</w:t>
      </w:r>
      <w:r w:rsidR="00E94F93"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クリーム </w:t>
      </w:r>
      <w:r w:rsidR="00E4345C">
        <w:rPr>
          <w:rFonts w:ascii="メイリオ" w:eastAsia="メイリオ" w:hAnsi="メイリオ" w:cs="メイリオ" w:hint="eastAsia"/>
          <w:sz w:val="20"/>
          <w:szCs w:val="20"/>
        </w:rPr>
        <w:t>シアー」もご用意。</w:t>
      </w:r>
      <w:r w:rsidR="00E94F93" w:rsidRPr="00E94F93">
        <w:rPr>
          <w:rFonts w:ascii="メイリオ" w:eastAsia="メイリオ" w:hAnsi="メイリオ" w:cs="メイリオ" w:hint="eastAsia"/>
          <w:sz w:val="20"/>
          <w:szCs w:val="20"/>
        </w:rPr>
        <w:t>春夏のスキンケアに</w:t>
      </w:r>
      <w:r w:rsidR="00E4345C">
        <w:rPr>
          <w:rFonts w:ascii="メイリオ" w:eastAsia="メイリオ" w:hAnsi="メイリオ" w:cs="メイリオ" w:hint="eastAsia"/>
          <w:sz w:val="20"/>
          <w:szCs w:val="20"/>
        </w:rPr>
        <w:t>もおすすめです</w:t>
      </w:r>
      <w:r w:rsidR="00E94F93" w:rsidRPr="00E94F93">
        <w:rPr>
          <w:rFonts w:ascii="メイリオ" w:eastAsia="メイリオ" w:hAnsi="メイリオ" w:cs="メイリオ" w:hint="eastAsia"/>
          <w:sz w:val="20"/>
          <w:szCs w:val="20"/>
        </w:rPr>
        <w:lastRenderedPageBreak/>
        <w:t>♪</w:t>
      </w:r>
    </w:p>
    <w:p w14:paraId="375257F8" w14:textId="7FFD902F" w:rsidR="00AB21B8" w:rsidRDefault="00E4345C" w:rsidP="0038145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スペシャルケアで、肌を</w:t>
      </w:r>
      <w:r w:rsidR="00C14756">
        <w:rPr>
          <w:rFonts w:ascii="メイリオ" w:eastAsia="メイリオ" w:hAnsi="メイリオ" w:cs="メイリオ" w:hint="eastAsia"/>
          <w:b/>
          <w:sz w:val="20"/>
          <w:szCs w:val="20"/>
        </w:rPr>
        <w:t>トリートメント♪</w:t>
      </w:r>
    </w:p>
    <w:p w14:paraId="0C647A31" w14:textId="5A642A74" w:rsidR="00797CD7" w:rsidRDefault="00E94F93" w:rsidP="0038145C">
      <w:pPr>
        <w:spacing w:line="360" w:lineRule="exact"/>
        <w:rPr>
          <w:rFonts w:ascii="メイリオ" w:eastAsia="メイリオ" w:hAnsi="メイリオ" w:cs="メイリオ"/>
          <w:sz w:val="20"/>
          <w:szCs w:val="20"/>
        </w:rPr>
      </w:pPr>
      <w:r w:rsidRPr="00E94F93">
        <w:rPr>
          <w:rFonts w:ascii="メイリオ" w:eastAsia="メイリオ" w:hAnsi="メイリオ" w:cs="メイリオ"/>
          <w:noProof/>
          <w:sz w:val="20"/>
          <w:szCs w:val="20"/>
        </w:rPr>
        <w:drawing>
          <wp:anchor distT="0" distB="0" distL="114300" distR="114300" simplePos="0" relativeHeight="251714560" behindDoc="1" locked="0" layoutInCell="1" allowOverlap="1" wp14:anchorId="2A28291B" wp14:editId="7CD8282C">
            <wp:simplePos x="0" y="0"/>
            <wp:positionH relativeFrom="column">
              <wp:posOffset>2391</wp:posOffset>
            </wp:positionH>
            <wp:positionV relativeFrom="paragraph">
              <wp:posOffset>7336</wp:posOffset>
            </wp:positionV>
            <wp:extent cx="2367064" cy="1775298"/>
            <wp:effectExtent l="0" t="0" r="0" b="0"/>
            <wp:wrapNone/>
            <wp:docPr id="27" name="図 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DA45A8-4A62-4732-AD84-6054A4046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DA45A8-4A62-4732-AD84-6054A4046C56}"/>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370877" cy="1778158"/>
                    </a:xfrm>
                    <a:prstGeom prst="rect">
                      <a:avLst/>
                    </a:prstGeom>
                  </pic:spPr>
                </pic:pic>
              </a:graphicData>
            </a:graphic>
            <wp14:sizeRelH relativeFrom="page">
              <wp14:pctWidth>0</wp14:pctWidth>
            </wp14:sizeRelH>
            <wp14:sizeRelV relativeFrom="page">
              <wp14:pctHeight>0</wp14:pctHeight>
            </wp14:sizeRelV>
          </wp:anchor>
        </w:drawing>
      </w:r>
    </w:p>
    <w:p w14:paraId="02C101D0" w14:textId="77777777" w:rsidR="00DF53CD" w:rsidRDefault="00DF53CD" w:rsidP="0038145C">
      <w:pPr>
        <w:spacing w:line="360" w:lineRule="exact"/>
        <w:rPr>
          <w:rFonts w:ascii="メイリオ" w:eastAsia="メイリオ" w:hAnsi="メイリオ" w:cs="メイリオ"/>
          <w:sz w:val="20"/>
          <w:szCs w:val="20"/>
        </w:rPr>
      </w:pPr>
    </w:p>
    <w:p w14:paraId="2F0273E5" w14:textId="77777777" w:rsidR="00AB21B8" w:rsidRDefault="00AB21B8" w:rsidP="0038145C">
      <w:pPr>
        <w:spacing w:line="360" w:lineRule="exact"/>
        <w:rPr>
          <w:rFonts w:ascii="メイリオ" w:eastAsia="メイリオ" w:hAnsi="メイリオ" w:cs="メイリオ"/>
          <w:sz w:val="20"/>
          <w:szCs w:val="20"/>
        </w:rPr>
      </w:pPr>
    </w:p>
    <w:p w14:paraId="0C24E43F" w14:textId="77777777" w:rsidR="00AB21B8" w:rsidRDefault="00AB21B8" w:rsidP="0038145C">
      <w:pPr>
        <w:spacing w:line="360" w:lineRule="exact"/>
        <w:rPr>
          <w:rFonts w:ascii="メイリオ" w:eastAsia="メイリオ" w:hAnsi="メイリオ" w:cs="メイリオ"/>
          <w:sz w:val="20"/>
          <w:szCs w:val="20"/>
        </w:rPr>
      </w:pPr>
    </w:p>
    <w:p w14:paraId="7E55065F" w14:textId="77777777" w:rsidR="00AB21B8" w:rsidRDefault="00AB21B8" w:rsidP="0038145C">
      <w:pPr>
        <w:spacing w:line="360" w:lineRule="exact"/>
        <w:rPr>
          <w:rFonts w:ascii="メイリオ" w:eastAsia="メイリオ" w:hAnsi="メイリオ" w:cs="メイリオ"/>
          <w:sz w:val="20"/>
          <w:szCs w:val="20"/>
        </w:rPr>
      </w:pPr>
    </w:p>
    <w:p w14:paraId="1EE26147" w14:textId="77777777" w:rsidR="00AB21B8" w:rsidRDefault="00AB21B8" w:rsidP="0038145C">
      <w:pPr>
        <w:spacing w:line="360" w:lineRule="exact"/>
        <w:rPr>
          <w:rFonts w:ascii="メイリオ" w:eastAsia="メイリオ" w:hAnsi="メイリオ" w:cs="メイリオ"/>
          <w:sz w:val="20"/>
          <w:szCs w:val="20"/>
        </w:rPr>
      </w:pPr>
    </w:p>
    <w:p w14:paraId="6DBA9085" w14:textId="77777777" w:rsidR="00AB21B8" w:rsidRDefault="00AB21B8" w:rsidP="0038145C">
      <w:pPr>
        <w:spacing w:line="360" w:lineRule="exact"/>
        <w:rPr>
          <w:rFonts w:ascii="メイリオ" w:eastAsia="メイリオ" w:hAnsi="メイリオ" w:cs="メイリオ"/>
          <w:sz w:val="20"/>
          <w:szCs w:val="20"/>
        </w:rPr>
      </w:pPr>
    </w:p>
    <w:p w14:paraId="29473335" w14:textId="784717AC" w:rsidR="00AB21B8" w:rsidRDefault="00AB21B8" w:rsidP="0038145C">
      <w:pPr>
        <w:spacing w:line="360" w:lineRule="exact"/>
        <w:rPr>
          <w:rFonts w:ascii="メイリオ" w:eastAsia="メイリオ" w:hAnsi="メイリオ" w:cs="メイリオ"/>
          <w:sz w:val="20"/>
          <w:szCs w:val="20"/>
        </w:rPr>
      </w:pPr>
    </w:p>
    <w:p w14:paraId="252A2C4F" w14:textId="5666B443" w:rsidR="00E94F93" w:rsidRPr="00E94F93"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w:t>
      </w:r>
      <w:r w:rsidR="00E94F93" w:rsidRPr="00E94F93">
        <w:rPr>
          <w:rFonts w:ascii="メイリオ" w:eastAsia="メイリオ" w:hAnsi="メイリオ" w:cs="メイリオ" w:hint="eastAsia"/>
          <w:sz w:val="20"/>
          <w:szCs w:val="20"/>
        </w:rPr>
        <w:t>「</w:t>
      </w:r>
      <w:r>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スリープ </w:t>
      </w:r>
      <w:r>
        <w:rPr>
          <w:rFonts w:ascii="メイリオ" w:eastAsia="メイリオ" w:hAnsi="メイリオ" w:cs="メイリオ" w:hint="eastAsia"/>
          <w:sz w:val="20"/>
          <w:szCs w:val="20"/>
        </w:rPr>
        <w:t>マスク」も</w:t>
      </w:r>
      <w:r w:rsidR="00E94F93" w:rsidRPr="00E94F93">
        <w:rPr>
          <w:rFonts w:ascii="メイリオ" w:eastAsia="メイリオ" w:hAnsi="メイリオ" w:cs="メイリオ" w:hint="eastAsia"/>
          <w:sz w:val="20"/>
          <w:szCs w:val="20"/>
        </w:rPr>
        <w:t>キャビアプレミア</w:t>
      </w:r>
      <w:r>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※1</w:t>
      </w:r>
      <w:r>
        <w:rPr>
          <w:rFonts w:ascii="メイリオ" w:eastAsia="メイリオ" w:hAnsi="メイリオ" w:cs="メイリオ" w:hint="eastAsia"/>
          <w:sz w:val="20"/>
          <w:szCs w:val="20"/>
        </w:rPr>
        <w:t>)</w:t>
      </w:r>
      <w:r w:rsidR="00E94F93" w:rsidRPr="00E94F93">
        <w:rPr>
          <w:rFonts w:ascii="メイリオ" w:eastAsia="メイリオ" w:hAnsi="メイリオ" w:cs="メイリオ" w:hint="eastAsia"/>
          <w:sz w:val="20"/>
          <w:szCs w:val="20"/>
        </w:rPr>
        <w:t>配合でリニューアル！なめらかなテクスチャーで、ブラシで肌にのせた瞬間、柔らかく肌に溶け込むような感覚が。</w:t>
      </w:r>
    </w:p>
    <w:p w14:paraId="2B843985" w14:textId="6DD28915" w:rsidR="00AB21B8"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2</w:t>
      </w:r>
      <w:r>
        <w:rPr>
          <w:rFonts w:ascii="メイリオ" w:eastAsia="メイリオ" w:hAnsi="メイリオ" w:cs="メイリオ" w:hint="eastAsia"/>
          <w:sz w:val="20"/>
          <w:szCs w:val="20"/>
        </w:rPr>
        <w:t>つのクリームを朝晩のデイリーケアに、マスクは週</w:t>
      </w:r>
      <w:r w:rsidR="00E94F93" w:rsidRPr="00E94F93">
        <w:rPr>
          <w:rFonts w:ascii="メイリオ" w:eastAsia="メイリオ" w:hAnsi="メイリオ" w:cs="メイリオ"/>
          <w:sz w:val="20"/>
          <w:szCs w:val="20"/>
        </w:rPr>
        <w:t>1</w:t>
      </w:r>
      <w:r w:rsidR="00E94F93" w:rsidRPr="00E94F93">
        <w:rPr>
          <w:rFonts w:ascii="メイリオ" w:eastAsia="メイリオ" w:hAnsi="メイリオ" w:cs="メイリオ" w:hint="eastAsia"/>
          <w:sz w:val="20"/>
          <w:szCs w:val="20"/>
        </w:rPr>
        <w:t>～</w:t>
      </w:r>
      <w:r w:rsidR="00E94F93" w:rsidRPr="00E94F93">
        <w:rPr>
          <w:rFonts w:ascii="メイリオ" w:eastAsia="メイリオ" w:hAnsi="メイリオ" w:cs="メイリオ"/>
          <w:sz w:val="20"/>
          <w:szCs w:val="20"/>
        </w:rPr>
        <w:t>3</w:t>
      </w:r>
      <w:r>
        <w:rPr>
          <w:rFonts w:ascii="メイリオ" w:eastAsia="メイリオ" w:hAnsi="メイリオ" w:cs="メイリオ" w:hint="eastAsia"/>
          <w:sz w:val="20"/>
          <w:szCs w:val="20"/>
        </w:rPr>
        <w:t>回、夜のスペシャルケアとしてクリームの代わりに使うのがおすすめ</w:t>
      </w:r>
      <w:r w:rsidR="00E94F93" w:rsidRPr="00E94F93">
        <w:rPr>
          <w:rFonts w:ascii="メイリオ" w:eastAsia="メイリオ" w:hAnsi="メイリオ" w:cs="メイリオ" w:hint="eastAsia"/>
          <w:sz w:val="20"/>
          <w:szCs w:val="20"/>
        </w:rPr>
        <w:t>。眠っている間に、肌をしっかりトリートメントしてくれます</w:t>
      </w:r>
      <w:r w:rsidR="00E94F93" w:rsidRPr="00E94F93">
        <w:rPr>
          <w:rFonts w:ascii="メイリオ" w:eastAsia="メイリオ" w:hAnsi="メイリオ" w:cs="メイリオ"/>
          <w:sz w:val="20"/>
          <w:szCs w:val="20"/>
        </w:rPr>
        <w:t>♡</w:t>
      </w:r>
    </w:p>
    <w:p w14:paraId="1FE6D390" w14:textId="182F1581" w:rsidR="00AB21B8" w:rsidRDefault="00AB21B8" w:rsidP="0038145C">
      <w:pPr>
        <w:spacing w:line="360" w:lineRule="exact"/>
        <w:rPr>
          <w:rFonts w:ascii="メイリオ" w:eastAsia="メイリオ" w:hAnsi="メイリオ" w:cs="メイリオ"/>
          <w:sz w:val="20"/>
          <w:szCs w:val="20"/>
        </w:rPr>
      </w:pPr>
    </w:p>
    <w:p w14:paraId="3AF26C82" w14:textId="7AD38223" w:rsidR="00084503" w:rsidRDefault="00C84D0C"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今なら、ご紹介した３つのアイテムをご購入いただくと、</w:t>
      </w:r>
      <w:r w:rsidR="00E94F93" w:rsidRPr="00E94F93">
        <w:rPr>
          <w:rFonts w:ascii="メイリオ" w:eastAsia="メイリオ" w:hAnsi="メイリオ" w:cs="メイリオ" w:hint="eastAsia"/>
          <w:sz w:val="20"/>
          <w:szCs w:val="20"/>
        </w:rPr>
        <w:t>お買い上げいただいたアイテムのラグジュアリーサンプル（5mL</w:t>
      </w:r>
      <w:r>
        <w:rPr>
          <w:rFonts w:ascii="メイリオ" w:eastAsia="メイリオ" w:hAnsi="メイリオ" w:cs="メイリオ" w:hint="eastAsia"/>
          <w:sz w:val="20"/>
          <w:szCs w:val="20"/>
        </w:rPr>
        <w:t>）をプレゼント。持ち運びにも便利なサイズだから、</w:t>
      </w:r>
      <w:r w:rsidR="00E94F93" w:rsidRPr="00E94F93">
        <w:rPr>
          <w:rFonts w:ascii="メイリオ" w:eastAsia="メイリオ" w:hAnsi="メイリオ" w:cs="メイリオ" w:hint="eastAsia"/>
          <w:sz w:val="20"/>
          <w:szCs w:val="20"/>
        </w:rPr>
        <w:t>旅先でリラックスしながら</w:t>
      </w:r>
      <w:r w:rsidR="00773A50">
        <w:rPr>
          <w:rFonts w:ascii="メイリオ" w:eastAsia="メイリオ" w:hAnsi="メイリオ" w:cs="メイリオ" w:hint="eastAsia"/>
          <w:sz w:val="20"/>
          <w:szCs w:val="20"/>
        </w:rPr>
        <w:t>お手入れ</w:t>
      </w:r>
      <w:r w:rsidR="00E94F93" w:rsidRPr="00E94F93">
        <w:rPr>
          <w:rFonts w:ascii="メイリオ" w:eastAsia="メイリオ" w:hAnsi="メイリオ" w:cs="メイリオ" w:hint="eastAsia"/>
          <w:sz w:val="20"/>
          <w:szCs w:val="20"/>
        </w:rPr>
        <w:t>、なんて</w:t>
      </w:r>
      <w:r w:rsidR="00C14756">
        <w:rPr>
          <w:rFonts w:ascii="メイリオ" w:eastAsia="メイリオ" w:hAnsi="メイリオ" w:cs="メイリオ" w:hint="eastAsia"/>
          <w:sz w:val="20"/>
          <w:szCs w:val="20"/>
        </w:rPr>
        <w:t>楽しみ方</w:t>
      </w:r>
      <w:r w:rsidR="00084503">
        <w:rPr>
          <w:rFonts w:ascii="メイリオ" w:eastAsia="メイリオ" w:hAnsi="メイリオ" w:cs="メイリオ" w:hint="eastAsia"/>
          <w:sz w:val="20"/>
          <w:szCs w:val="20"/>
        </w:rPr>
        <w:t>も♪</w:t>
      </w:r>
    </w:p>
    <w:p w14:paraId="42DAE142" w14:textId="235A8C26" w:rsidR="00C84D0C" w:rsidRPr="00E94F93" w:rsidRDefault="00C84D0C" w:rsidP="00E94F93">
      <w:pPr>
        <w:tabs>
          <w:tab w:val="left" w:pos="3430"/>
        </w:tabs>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16"/>
          <w:szCs w:val="16"/>
        </w:rPr>
        <w:t>※プレゼントは数量限定。なくなり次第終了。sｓ</w:t>
      </w:r>
      <w:bookmarkStart w:id="0" w:name="_GoBack"/>
      <w:bookmarkEnd w:id="0"/>
    </w:p>
    <w:p w14:paraId="143AAD0F" w14:textId="2A0DDAFD" w:rsidR="00C14756" w:rsidRDefault="00C14756" w:rsidP="00E94F93">
      <w:pPr>
        <w:tabs>
          <w:tab w:val="left" w:pos="3430"/>
        </w:tabs>
        <w:spacing w:line="360" w:lineRule="exact"/>
        <w:rPr>
          <w:rFonts w:ascii="メイリオ" w:eastAsia="メイリオ" w:hAnsi="メイリオ" w:cs="メイリオ"/>
          <w:sz w:val="20"/>
          <w:szCs w:val="20"/>
        </w:rPr>
      </w:pPr>
    </w:p>
    <w:p w14:paraId="7096DAC6" w14:textId="22ADF21B" w:rsidR="00C14756" w:rsidRDefault="00773A50"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豊</w:t>
      </w:r>
      <w:r w:rsidR="00E4345C">
        <w:rPr>
          <w:rFonts w:ascii="メイリオ" w:eastAsia="メイリオ" w:hAnsi="メイリオ" w:cs="メイリオ" w:hint="eastAsia"/>
          <w:sz w:val="20"/>
          <w:szCs w:val="20"/>
        </w:rPr>
        <w:t>か</w:t>
      </w:r>
      <w:r>
        <w:rPr>
          <w:rFonts w:ascii="メイリオ" w:eastAsia="メイリオ" w:hAnsi="メイリオ" w:cs="メイリオ" w:hint="eastAsia"/>
          <w:sz w:val="20"/>
          <w:szCs w:val="20"/>
        </w:rPr>
        <w:t>な香りとリッチなテクスチャ</w:t>
      </w:r>
      <w:r w:rsidR="00C84D0C">
        <w:rPr>
          <w:rFonts w:ascii="メイリオ" w:eastAsia="メイリオ" w:hAnsi="メイリオ" w:cs="メイリオ" w:hint="eastAsia"/>
          <w:sz w:val="20"/>
          <w:szCs w:val="20"/>
        </w:rPr>
        <w:t>ーを感じながら、心ゆくまで肌をケアする……。そんな贅沢な時間を</w:t>
      </w:r>
      <w:r w:rsidR="001B0842">
        <w:rPr>
          <w:rFonts w:ascii="メイリオ" w:eastAsia="メイリオ" w:hAnsi="メイリオ" w:cs="メイリオ" w:hint="eastAsia"/>
          <w:sz w:val="20"/>
          <w:szCs w:val="20"/>
        </w:rPr>
        <w:t>この秋、</w:t>
      </w:r>
      <w:r w:rsidR="00C84D0C">
        <w:rPr>
          <w:rFonts w:ascii="メイリオ" w:eastAsia="メイリオ" w:hAnsi="メイリオ" w:cs="メイリオ" w:hint="eastAsia"/>
          <w:sz w:val="20"/>
          <w:szCs w:val="20"/>
        </w:rPr>
        <w:t>〈ラ・プレリー〉のが叶えてくれます</w:t>
      </w:r>
      <w:r>
        <w:rPr>
          <w:rFonts w:ascii="メイリオ" w:eastAsia="メイリオ" w:hAnsi="メイリオ" w:cs="メイリオ" w:hint="eastAsia"/>
          <w:sz w:val="20"/>
          <w:szCs w:val="20"/>
        </w:rPr>
        <w:t>♪</w:t>
      </w:r>
    </w:p>
    <w:p w14:paraId="6C4DD805" w14:textId="77777777" w:rsidR="00773A50" w:rsidRPr="00773A50" w:rsidRDefault="00773A50" w:rsidP="00E94F93">
      <w:pPr>
        <w:tabs>
          <w:tab w:val="left" w:pos="3430"/>
        </w:tabs>
        <w:spacing w:line="360" w:lineRule="exact"/>
        <w:rPr>
          <w:rFonts w:ascii="メイリオ" w:eastAsia="メイリオ" w:hAnsi="メイリオ" w:cs="メイリオ"/>
          <w:sz w:val="20"/>
          <w:szCs w:val="20"/>
        </w:rPr>
      </w:pPr>
    </w:p>
    <w:p w14:paraId="628D888E" w14:textId="77777777" w:rsidR="00E94F93" w:rsidRPr="00E4345C" w:rsidRDefault="00E94F93" w:rsidP="00E94F93">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t>※1　肌にハリを与える成分(スキンキャビアエキス、テトラペプチド-3、DNA-Na)</w:t>
      </w:r>
    </w:p>
    <w:p w14:paraId="08DAADFC" w14:textId="10AD9514" w:rsidR="00B359E8" w:rsidRPr="00E4345C" w:rsidRDefault="00E94F93" w:rsidP="00B359E8">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t>※2　引き締め成分</w:t>
      </w:r>
    </w:p>
    <w:sectPr w:rsidR="00B359E8" w:rsidRPr="00E4345C"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62F5A" w14:textId="77777777" w:rsidR="00D97B64" w:rsidRDefault="00D97B64" w:rsidP="00866901">
      <w:r>
        <w:separator/>
      </w:r>
    </w:p>
  </w:endnote>
  <w:endnote w:type="continuationSeparator" w:id="0">
    <w:p w14:paraId="492A3808" w14:textId="77777777" w:rsidR="00D97B64" w:rsidRDefault="00D97B64"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00576" w14:textId="77777777" w:rsidR="00D97B64" w:rsidRDefault="00D97B64" w:rsidP="00866901">
      <w:r>
        <w:separator/>
      </w:r>
    </w:p>
  </w:footnote>
  <w:footnote w:type="continuationSeparator" w:id="0">
    <w:p w14:paraId="3338086D" w14:textId="77777777" w:rsidR="00D97B64" w:rsidRDefault="00D97B64"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51E5"/>
    <w:rsid w:val="000275F0"/>
    <w:rsid w:val="00054142"/>
    <w:rsid w:val="00057431"/>
    <w:rsid w:val="00063B81"/>
    <w:rsid w:val="00064393"/>
    <w:rsid w:val="000646C1"/>
    <w:rsid w:val="0006492B"/>
    <w:rsid w:val="000655F5"/>
    <w:rsid w:val="00066A89"/>
    <w:rsid w:val="00071152"/>
    <w:rsid w:val="00076BF3"/>
    <w:rsid w:val="00083F7D"/>
    <w:rsid w:val="00084503"/>
    <w:rsid w:val="000916C9"/>
    <w:rsid w:val="0009186B"/>
    <w:rsid w:val="000A1E87"/>
    <w:rsid w:val="000B3E4F"/>
    <w:rsid w:val="000D3A00"/>
    <w:rsid w:val="000D4341"/>
    <w:rsid w:val="000E03F1"/>
    <w:rsid w:val="000E39AA"/>
    <w:rsid w:val="000E5AA2"/>
    <w:rsid w:val="000E6996"/>
    <w:rsid w:val="000F09A2"/>
    <w:rsid w:val="000F3C4F"/>
    <w:rsid w:val="00114690"/>
    <w:rsid w:val="00123986"/>
    <w:rsid w:val="00125B0A"/>
    <w:rsid w:val="0012645A"/>
    <w:rsid w:val="00126AD0"/>
    <w:rsid w:val="00127204"/>
    <w:rsid w:val="00133B20"/>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B0842"/>
    <w:rsid w:val="001C3071"/>
    <w:rsid w:val="001E1551"/>
    <w:rsid w:val="001E6AC6"/>
    <w:rsid w:val="001F04AF"/>
    <w:rsid w:val="001F3065"/>
    <w:rsid w:val="001F42CC"/>
    <w:rsid w:val="002016E5"/>
    <w:rsid w:val="002326E7"/>
    <w:rsid w:val="00234128"/>
    <w:rsid w:val="00241C95"/>
    <w:rsid w:val="00242B3E"/>
    <w:rsid w:val="00251182"/>
    <w:rsid w:val="00283FB7"/>
    <w:rsid w:val="00285845"/>
    <w:rsid w:val="00295D62"/>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12349"/>
    <w:rsid w:val="004155FD"/>
    <w:rsid w:val="00415FF6"/>
    <w:rsid w:val="00433F29"/>
    <w:rsid w:val="00433FEF"/>
    <w:rsid w:val="00436D38"/>
    <w:rsid w:val="004473DD"/>
    <w:rsid w:val="0045570A"/>
    <w:rsid w:val="00475605"/>
    <w:rsid w:val="00477823"/>
    <w:rsid w:val="004B4A95"/>
    <w:rsid w:val="004D5705"/>
    <w:rsid w:val="004D5765"/>
    <w:rsid w:val="004E76D9"/>
    <w:rsid w:val="004F2BAD"/>
    <w:rsid w:val="0050224B"/>
    <w:rsid w:val="00520FF4"/>
    <w:rsid w:val="00527827"/>
    <w:rsid w:val="00531602"/>
    <w:rsid w:val="00532EA1"/>
    <w:rsid w:val="00537A91"/>
    <w:rsid w:val="00554980"/>
    <w:rsid w:val="005805CD"/>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73A50"/>
    <w:rsid w:val="00776F6F"/>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20BD1"/>
    <w:rsid w:val="00822EEA"/>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4DE9"/>
    <w:rsid w:val="008E0DA2"/>
    <w:rsid w:val="008E4A21"/>
    <w:rsid w:val="008E532D"/>
    <w:rsid w:val="00903D5E"/>
    <w:rsid w:val="009079A6"/>
    <w:rsid w:val="00920089"/>
    <w:rsid w:val="00925A81"/>
    <w:rsid w:val="009330AC"/>
    <w:rsid w:val="00937757"/>
    <w:rsid w:val="00956D7A"/>
    <w:rsid w:val="00962D5D"/>
    <w:rsid w:val="00971B3F"/>
    <w:rsid w:val="00981A78"/>
    <w:rsid w:val="009A27E8"/>
    <w:rsid w:val="009A2B96"/>
    <w:rsid w:val="009A31A5"/>
    <w:rsid w:val="009B21BD"/>
    <w:rsid w:val="009B4A5B"/>
    <w:rsid w:val="009B77B3"/>
    <w:rsid w:val="009C56CB"/>
    <w:rsid w:val="009D0656"/>
    <w:rsid w:val="009D0F8B"/>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14756"/>
    <w:rsid w:val="00C3059F"/>
    <w:rsid w:val="00C374C0"/>
    <w:rsid w:val="00C4490F"/>
    <w:rsid w:val="00C46C03"/>
    <w:rsid w:val="00C51263"/>
    <w:rsid w:val="00C53E53"/>
    <w:rsid w:val="00C55026"/>
    <w:rsid w:val="00C579EB"/>
    <w:rsid w:val="00C67D9E"/>
    <w:rsid w:val="00C702A7"/>
    <w:rsid w:val="00C73C34"/>
    <w:rsid w:val="00C81E04"/>
    <w:rsid w:val="00C84D0C"/>
    <w:rsid w:val="00C92841"/>
    <w:rsid w:val="00C94EA9"/>
    <w:rsid w:val="00CA42B1"/>
    <w:rsid w:val="00CA6C75"/>
    <w:rsid w:val="00CA6E20"/>
    <w:rsid w:val="00CB1C6B"/>
    <w:rsid w:val="00CC3131"/>
    <w:rsid w:val="00CE415E"/>
    <w:rsid w:val="00CE7F36"/>
    <w:rsid w:val="00CF3268"/>
    <w:rsid w:val="00CF3C1B"/>
    <w:rsid w:val="00CF4E9D"/>
    <w:rsid w:val="00D12DAA"/>
    <w:rsid w:val="00D13B90"/>
    <w:rsid w:val="00D208AB"/>
    <w:rsid w:val="00D2438F"/>
    <w:rsid w:val="00D26D08"/>
    <w:rsid w:val="00D345BE"/>
    <w:rsid w:val="00D358CC"/>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97B64"/>
    <w:rsid w:val="00DA5C9D"/>
    <w:rsid w:val="00DA69DF"/>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345C"/>
    <w:rsid w:val="00E44159"/>
    <w:rsid w:val="00E46E78"/>
    <w:rsid w:val="00E50753"/>
    <w:rsid w:val="00E55CC5"/>
    <w:rsid w:val="00E571BE"/>
    <w:rsid w:val="00E7677B"/>
    <w:rsid w:val="00E83CEB"/>
    <w:rsid w:val="00E903E6"/>
    <w:rsid w:val="00E94E18"/>
    <w:rsid w:val="00E94F93"/>
    <w:rsid w:val="00E959BF"/>
    <w:rsid w:val="00EA136A"/>
    <w:rsid w:val="00EA2886"/>
    <w:rsid w:val="00EB070E"/>
    <w:rsid w:val="00EB1C4A"/>
    <w:rsid w:val="00EC387C"/>
    <w:rsid w:val="00ED7A5F"/>
    <w:rsid w:val="00EE2B36"/>
    <w:rsid w:val="00EE675F"/>
    <w:rsid w:val="00EF344C"/>
    <w:rsid w:val="00F00C7E"/>
    <w:rsid w:val="00F013B5"/>
    <w:rsid w:val="00F02B28"/>
    <w:rsid w:val="00F03606"/>
    <w:rsid w:val="00F10DF0"/>
    <w:rsid w:val="00F13B1C"/>
    <w:rsid w:val="00F25788"/>
    <w:rsid w:val="00F30F31"/>
    <w:rsid w:val="00F3433F"/>
    <w:rsid w:val="00F43E9A"/>
    <w:rsid w:val="00F5113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199</Words>
  <Characters>1137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20</cp:revision>
  <cp:lastPrinted>2018-04-02T12:40:00Z</cp:lastPrinted>
  <dcterms:created xsi:type="dcterms:W3CDTF">2018-07-14T05:48:00Z</dcterms:created>
  <dcterms:modified xsi:type="dcterms:W3CDTF">2018-07-21T05:37:00Z</dcterms:modified>
</cp:coreProperties>
</file>